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36F" w:rsidRPr="004D136F" w:rsidRDefault="004D136F" w:rsidP="004D13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D13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АДМИНИСТРАЦИЯ</w:t>
      </w:r>
    </w:p>
    <w:p w:rsidR="004D136F" w:rsidRPr="004D136F" w:rsidRDefault="00C91D19" w:rsidP="004D13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НОВОСМАИЛЬСКОГО</w:t>
      </w:r>
      <w:r w:rsidR="004D136F" w:rsidRPr="004D13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СЕЛЬСКОГО ПОСЕЛЕНИЯ  МАЛМЫЖСКОГО РАЙОНА КИРОВСКОЙ ОБЛАСТИ</w:t>
      </w:r>
    </w:p>
    <w:p w:rsidR="004D136F" w:rsidRPr="004D136F" w:rsidRDefault="004D136F" w:rsidP="004D13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D136F" w:rsidRPr="004D136F" w:rsidRDefault="004D136F" w:rsidP="004D136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4D136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ПОСТАНОВЛЕНИЕ</w:t>
      </w:r>
    </w:p>
    <w:p w:rsidR="004D136F" w:rsidRPr="004D136F" w:rsidRDefault="00C91D19" w:rsidP="004D136F">
      <w:pPr>
        <w:ind w:right="-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10.12</w:t>
      </w:r>
      <w:r w:rsidR="004D136F" w:rsidRPr="004D136F">
        <w:rPr>
          <w:rFonts w:ascii="Times New Roman" w:hAnsi="Times New Roman" w:cs="Times New Roman"/>
          <w:sz w:val="28"/>
          <w:szCs w:val="28"/>
        </w:rPr>
        <w:t xml:space="preserve">.2021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№  40</w:t>
      </w:r>
    </w:p>
    <w:p w:rsidR="004D136F" w:rsidRPr="004D136F" w:rsidRDefault="004D136F" w:rsidP="004D136F">
      <w:pPr>
        <w:ind w:right="-5"/>
        <w:jc w:val="center"/>
        <w:rPr>
          <w:rFonts w:ascii="Times New Roman" w:hAnsi="Times New Roman" w:cs="Times New Roman"/>
          <w:sz w:val="28"/>
          <w:szCs w:val="28"/>
        </w:rPr>
      </w:pPr>
      <w:r w:rsidRPr="004D136F">
        <w:rPr>
          <w:rFonts w:ascii="Times New Roman" w:hAnsi="Times New Roman" w:cs="Times New Roman"/>
          <w:sz w:val="28"/>
          <w:szCs w:val="28"/>
        </w:rPr>
        <w:t xml:space="preserve">с. </w:t>
      </w:r>
      <w:r w:rsidR="00C91D19">
        <w:rPr>
          <w:rFonts w:ascii="Times New Roman" w:hAnsi="Times New Roman" w:cs="Times New Roman"/>
          <w:sz w:val="28"/>
          <w:szCs w:val="28"/>
        </w:rPr>
        <w:t>Новая Смаиль</w:t>
      </w:r>
    </w:p>
    <w:p w:rsidR="004D136F" w:rsidRPr="004D136F" w:rsidRDefault="004D136F" w:rsidP="004D136F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D136F">
        <w:rPr>
          <w:rFonts w:ascii="Times New Roman" w:hAnsi="Times New Roman" w:cs="Times New Roman"/>
          <w:b/>
          <w:bCs/>
          <w:sz w:val="28"/>
          <w:szCs w:val="28"/>
        </w:rPr>
        <w:t xml:space="preserve"> Об утверждении </w:t>
      </w:r>
      <w:r w:rsidRPr="004D136F">
        <w:rPr>
          <w:rFonts w:ascii="Times New Roman" w:hAnsi="Times New Roman" w:cs="Times New Roman"/>
          <w:b/>
          <w:sz w:val="28"/>
          <w:szCs w:val="28"/>
          <w:lang w:eastAsia="ru-RU"/>
        </w:rPr>
        <w:t>Программы</w:t>
      </w:r>
    </w:p>
    <w:p w:rsidR="004D136F" w:rsidRPr="004D136F" w:rsidRDefault="004D136F" w:rsidP="004D13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D136F">
        <w:rPr>
          <w:rFonts w:ascii="Times New Roman" w:hAnsi="Times New Roman" w:cs="Times New Roman"/>
          <w:b/>
          <w:bCs/>
          <w:sz w:val="28"/>
          <w:szCs w:val="28"/>
        </w:rPr>
        <w:t xml:space="preserve">профилактики рисков причинения вреда (ущерба) </w:t>
      </w:r>
      <w:proofErr w:type="gramStart"/>
      <w:r w:rsidRPr="004D136F">
        <w:rPr>
          <w:rFonts w:ascii="Times New Roman" w:hAnsi="Times New Roman" w:cs="Times New Roman"/>
          <w:b/>
          <w:bCs/>
          <w:sz w:val="28"/>
          <w:szCs w:val="28"/>
        </w:rPr>
        <w:t>охраняемым</w:t>
      </w:r>
      <w:proofErr w:type="gramEnd"/>
    </w:p>
    <w:p w:rsidR="004D136F" w:rsidRPr="004D136F" w:rsidRDefault="004D136F" w:rsidP="004D13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pacing w:val="2"/>
          <w:sz w:val="28"/>
          <w:szCs w:val="28"/>
        </w:rPr>
      </w:pPr>
      <w:r w:rsidRPr="004D136F">
        <w:rPr>
          <w:rFonts w:ascii="Times New Roman" w:hAnsi="Times New Roman" w:cs="Times New Roman"/>
          <w:b/>
          <w:bCs/>
          <w:sz w:val="28"/>
          <w:szCs w:val="28"/>
        </w:rPr>
        <w:t xml:space="preserve">законом ценностям </w:t>
      </w:r>
      <w:r w:rsidRPr="004D136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по муниципальному контролю </w:t>
      </w:r>
      <w:proofErr w:type="gramStart"/>
      <w:r w:rsidRPr="004D136F">
        <w:rPr>
          <w:rFonts w:ascii="Times New Roman" w:hAnsi="Times New Roman" w:cs="Times New Roman"/>
          <w:b/>
          <w:spacing w:val="2"/>
          <w:sz w:val="28"/>
          <w:szCs w:val="28"/>
        </w:rPr>
        <w:t>на</w:t>
      </w:r>
      <w:proofErr w:type="gramEnd"/>
    </w:p>
    <w:p w:rsidR="004D136F" w:rsidRPr="004D136F" w:rsidRDefault="004D136F" w:rsidP="004D13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D136F">
        <w:rPr>
          <w:rFonts w:ascii="Times New Roman" w:hAnsi="Times New Roman" w:cs="Times New Roman"/>
          <w:b/>
          <w:spacing w:val="2"/>
          <w:sz w:val="28"/>
          <w:szCs w:val="28"/>
        </w:rPr>
        <w:t xml:space="preserve">автомобильном </w:t>
      </w:r>
      <w:proofErr w:type="gramStart"/>
      <w:r w:rsidRPr="004D136F">
        <w:rPr>
          <w:rFonts w:ascii="Times New Roman" w:hAnsi="Times New Roman" w:cs="Times New Roman"/>
          <w:b/>
          <w:spacing w:val="2"/>
          <w:sz w:val="28"/>
          <w:szCs w:val="28"/>
        </w:rPr>
        <w:t>транспорте</w:t>
      </w:r>
      <w:proofErr w:type="gramEnd"/>
      <w:r w:rsidRPr="004D136F">
        <w:rPr>
          <w:rFonts w:ascii="Times New Roman" w:hAnsi="Times New Roman" w:cs="Times New Roman"/>
          <w:b/>
          <w:spacing w:val="2"/>
          <w:sz w:val="28"/>
          <w:szCs w:val="28"/>
        </w:rPr>
        <w:t xml:space="preserve">, городском наземном электрическом транспорте и в дорожном хозяйстве </w:t>
      </w:r>
      <w:r w:rsidRPr="004D136F">
        <w:rPr>
          <w:rFonts w:ascii="Times New Roman" w:hAnsi="Times New Roman"/>
          <w:b/>
          <w:bCs/>
          <w:sz w:val="28"/>
          <w:szCs w:val="28"/>
        </w:rPr>
        <w:t>вне границ населенных пунктов</w:t>
      </w:r>
    </w:p>
    <w:p w:rsidR="004D136F" w:rsidRPr="004D136F" w:rsidRDefault="004D136F" w:rsidP="004D13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D136F">
        <w:rPr>
          <w:rFonts w:ascii="Times New Roman" w:hAnsi="Times New Roman"/>
          <w:b/>
          <w:bCs/>
          <w:sz w:val="28"/>
          <w:szCs w:val="28"/>
        </w:rPr>
        <w:t>в границах</w:t>
      </w:r>
      <w:r w:rsidRPr="004D136F">
        <w:rPr>
          <w:rFonts w:ascii="Times New Roman" w:hAnsi="Times New Roman"/>
          <w:b/>
          <w:sz w:val="28"/>
          <w:szCs w:val="28"/>
        </w:rPr>
        <w:t xml:space="preserve"> </w:t>
      </w:r>
      <w:r w:rsidRPr="004D136F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муниципального образования Малмыжского муниципального района </w:t>
      </w:r>
      <w:r w:rsidR="00C91D19">
        <w:rPr>
          <w:rFonts w:ascii="Times New Roman" w:hAnsi="Times New Roman"/>
          <w:b/>
          <w:sz w:val="28"/>
          <w:szCs w:val="28"/>
          <w:shd w:val="clear" w:color="auto" w:fill="FFFFFF"/>
        </w:rPr>
        <w:t>Новосмаильского</w:t>
      </w:r>
      <w:r w:rsidRPr="004D136F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сельского поселения Кировской области</w:t>
      </w:r>
      <w:r w:rsidRPr="004D136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на 2022 год</w:t>
      </w:r>
    </w:p>
    <w:p w:rsidR="004D136F" w:rsidRPr="004D136F" w:rsidRDefault="004D136F" w:rsidP="004D136F">
      <w:pPr>
        <w:ind w:right="4779"/>
        <w:jc w:val="both"/>
        <w:rPr>
          <w:rFonts w:ascii="Times New Roman" w:hAnsi="Times New Roman" w:cs="Times New Roman"/>
          <w:sz w:val="28"/>
          <w:szCs w:val="28"/>
        </w:rPr>
      </w:pPr>
    </w:p>
    <w:p w:rsidR="004D136F" w:rsidRPr="004D136F" w:rsidRDefault="004D136F" w:rsidP="004D136F">
      <w:pPr>
        <w:ind w:right="-81"/>
        <w:jc w:val="both"/>
        <w:rPr>
          <w:rFonts w:ascii="Times New Roman" w:hAnsi="Times New Roman" w:cs="Times New Roman"/>
          <w:sz w:val="28"/>
          <w:szCs w:val="28"/>
        </w:rPr>
      </w:pPr>
      <w:r w:rsidRPr="004D136F">
        <w:rPr>
          <w:rFonts w:ascii="Times New Roman" w:hAnsi="Times New Roman" w:cs="Times New Roman"/>
          <w:sz w:val="28"/>
          <w:szCs w:val="28"/>
        </w:rPr>
        <w:tab/>
        <w:t xml:space="preserve">  В соответствии  с Федеральным законом от 31.07.2020 № 248-ФЗ «О  государственном контроле (надзоре) и муниципальном контроле в Российской Федерации », на основании постановления Правительства РФ от 25.06.2021 № 990 «Об утверждении Правил разработки и утверждения контрольными (надзорными) органами программы профилактики рисков причинения вреда </w:t>
      </w:r>
      <w:proofErr w:type="gramStart"/>
      <w:r w:rsidRPr="004D136F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4D136F">
        <w:rPr>
          <w:rFonts w:ascii="Times New Roman" w:hAnsi="Times New Roman" w:cs="Times New Roman"/>
          <w:sz w:val="28"/>
          <w:szCs w:val="28"/>
        </w:rPr>
        <w:t xml:space="preserve">ущерба) охраняемым законом ценностям» руководствуясь Уставом администрация  </w:t>
      </w:r>
      <w:r w:rsidR="00C91D19">
        <w:rPr>
          <w:rFonts w:ascii="Times New Roman" w:hAnsi="Times New Roman" w:cs="Times New Roman"/>
          <w:sz w:val="28"/>
          <w:szCs w:val="28"/>
        </w:rPr>
        <w:t>Новосмаильского</w:t>
      </w:r>
      <w:r w:rsidRPr="004D136F">
        <w:rPr>
          <w:rFonts w:ascii="Times New Roman" w:hAnsi="Times New Roman" w:cs="Times New Roman"/>
          <w:sz w:val="28"/>
          <w:szCs w:val="28"/>
        </w:rPr>
        <w:t xml:space="preserve"> сельского поселения  ПОТСАНОВЛЯЕТ:</w:t>
      </w:r>
    </w:p>
    <w:p w:rsidR="004D136F" w:rsidRPr="004D136F" w:rsidRDefault="004D136F" w:rsidP="004D136F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D136F">
        <w:rPr>
          <w:rFonts w:ascii="Times New Roman" w:hAnsi="Times New Roman" w:cs="Times New Roman"/>
          <w:sz w:val="28"/>
          <w:szCs w:val="28"/>
        </w:rPr>
        <w:t xml:space="preserve">1.Утвердить </w:t>
      </w:r>
      <w:r w:rsidRPr="004D136F"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Программу </w:t>
      </w:r>
      <w:r w:rsidRPr="004D136F">
        <w:rPr>
          <w:rFonts w:ascii="Times New Roman" w:hAnsi="Times New Roman" w:cs="Times New Roman"/>
          <w:bCs/>
          <w:sz w:val="28"/>
          <w:szCs w:val="28"/>
        </w:rPr>
        <w:t>профилактики рисков причинения вреда (ущерба) охраняемым</w:t>
      </w:r>
      <w:r w:rsidRPr="004D136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D136F">
        <w:rPr>
          <w:rFonts w:ascii="Times New Roman" w:hAnsi="Times New Roman" w:cs="Times New Roman"/>
          <w:bCs/>
          <w:sz w:val="28"/>
          <w:szCs w:val="28"/>
        </w:rPr>
        <w:t xml:space="preserve">законом ценностям </w:t>
      </w:r>
      <w:r w:rsidRPr="004D136F">
        <w:rPr>
          <w:rFonts w:ascii="Times New Roman" w:hAnsi="Times New Roman" w:cs="Times New Roman"/>
          <w:sz w:val="28"/>
          <w:szCs w:val="28"/>
          <w:lang w:eastAsia="ru-RU"/>
        </w:rPr>
        <w:t xml:space="preserve">по муниципальному контролю </w:t>
      </w:r>
      <w:r w:rsidRPr="004D136F">
        <w:rPr>
          <w:rFonts w:ascii="Times New Roman" w:hAnsi="Times New Roman" w:cs="Times New Roman"/>
          <w:spacing w:val="2"/>
          <w:sz w:val="28"/>
          <w:szCs w:val="28"/>
        </w:rPr>
        <w:t>на</w:t>
      </w:r>
      <w:r w:rsidRPr="004D136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D136F">
        <w:rPr>
          <w:rFonts w:ascii="Times New Roman" w:hAnsi="Times New Roman" w:cs="Times New Roman"/>
          <w:spacing w:val="2"/>
          <w:sz w:val="28"/>
          <w:szCs w:val="28"/>
        </w:rPr>
        <w:t xml:space="preserve">автомобильном транспорте, городском наземном электрическом транспорте и в дорожном хозяйстве </w:t>
      </w:r>
      <w:r w:rsidRPr="004D136F">
        <w:rPr>
          <w:rFonts w:ascii="Times New Roman" w:hAnsi="Times New Roman"/>
          <w:bCs/>
          <w:sz w:val="28"/>
          <w:szCs w:val="28"/>
        </w:rPr>
        <w:t>вне границ населенных пунктов</w:t>
      </w:r>
      <w:r w:rsidRPr="004D136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D136F">
        <w:rPr>
          <w:rFonts w:ascii="Times New Roman" w:hAnsi="Times New Roman"/>
          <w:bCs/>
          <w:sz w:val="28"/>
          <w:szCs w:val="28"/>
        </w:rPr>
        <w:t>в границах</w:t>
      </w:r>
      <w:r w:rsidRPr="004D136F">
        <w:rPr>
          <w:rFonts w:ascii="Times New Roman" w:hAnsi="Times New Roman"/>
          <w:sz w:val="28"/>
          <w:szCs w:val="28"/>
        </w:rPr>
        <w:t xml:space="preserve"> </w:t>
      </w:r>
      <w:r w:rsidRPr="004D136F">
        <w:rPr>
          <w:rFonts w:ascii="Times New Roman" w:hAnsi="Times New Roman"/>
          <w:sz w:val="28"/>
          <w:szCs w:val="28"/>
          <w:shd w:val="clear" w:color="auto" w:fill="FFFFFF"/>
        </w:rPr>
        <w:t xml:space="preserve">муниципального образования Малмыжского муниципального района </w:t>
      </w:r>
      <w:r w:rsidR="00C91D19">
        <w:rPr>
          <w:rFonts w:ascii="Times New Roman" w:hAnsi="Times New Roman"/>
          <w:sz w:val="28"/>
          <w:szCs w:val="28"/>
          <w:shd w:val="clear" w:color="auto" w:fill="FFFFFF"/>
        </w:rPr>
        <w:t>Новосмаильского</w:t>
      </w:r>
      <w:r w:rsidRPr="004D136F">
        <w:rPr>
          <w:rFonts w:ascii="Times New Roman" w:hAnsi="Times New Roman"/>
          <w:sz w:val="28"/>
          <w:szCs w:val="28"/>
          <w:shd w:val="clear" w:color="auto" w:fill="FFFFFF"/>
        </w:rPr>
        <w:t xml:space="preserve"> сельского поселения Кировской области</w:t>
      </w:r>
      <w:r w:rsidRPr="004D136F">
        <w:rPr>
          <w:rFonts w:ascii="Times New Roman" w:hAnsi="Times New Roman" w:cs="Times New Roman"/>
          <w:sz w:val="28"/>
          <w:szCs w:val="28"/>
          <w:lang w:eastAsia="ru-RU"/>
        </w:rPr>
        <w:t xml:space="preserve"> на 2022 год</w:t>
      </w:r>
    </w:p>
    <w:p w:rsidR="004D136F" w:rsidRPr="004D136F" w:rsidRDefault="004D136F" w:rsidP="004D136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36F">
        <w:rPr>
          <w:rFonts w:ascii="Times New Roman" w:hAnsi="Times New Roman" w:cs="Times New Roman"/>
          <w:sz w:val="28"/>
          <w:szCs w:val="28"/>
        </w:rPr>
        <w:t xml:space="preserve">2. Опубликовать настоящее постановление в информационном бюллетене органов местного самоуправления муниципального образования </w:t>
      </w:r>
      <w:proofErr w:type="spellStart"/>
      <w:r w:rsidR="00C91D19">
        <w:rPr>
          <w:rFonts w:ascii="Times New Roman" w:hAnsi="Times New Roman" w:cs="Times New Roman"/>
          <w:sz w:val="28"/>
          <w:szCs w:val="28"/>
        </w:rPr>
        <w:t>Новосмаильское</w:t>
      </w:r>
      <w:proofErr w:type="spellEnd"/>
      <w:r w:rsidRPr="004D136F">
        <w:rPr>
          <w:rFonts w:ascii="Times New Roman" w:hAnsi="Times New Roman" w:cs="Times New Roman"/>
          <w:sz w:val="28"/>
          <w:szCs w:val="28"/>
        </w:rPr>
        <w:t xml:space="preserve"> сельское поселение Малмыжского района Кировской области.</w:t>
      </w:r>
    </w:p>
    <w:p w:rsidR="004D136F" w:rsidRPr="004D136F" w:rsidRDefault="004D136F" w:rsidP="004D136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36F">
        <w:rPr>
          <w:rFonts w:ascii="Times New Roman" w:hAnsi="Times New Roman" w:cs="Times New Roman"/>
          <w:sz w:val="28"/>
          <w:szCs w:val="28"/>
        </w:rPr>
        <w:t>3.Постановление вступает в силу с момента его официального опубликования</w:t>
      </w:r>
    </w:p>
    <w:p w:rsidR="004D136F" w:rsidRPr="004D136F" w:rsidRDefault="004D136F" w:rsidP="004D13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36F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4D136F" w:rsidRPr="004D136F" w:rsidRDefault="00C91D19" w:rsidP="004D13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Новосмаильского</w:t>
      </w:r>
    </w:p>
    <w:p w:rsidR="004D136F" w:rsidRPr="004D136F" w:rsidRDefault="004D136F" w:rsidP="004D13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36F">
        <w:rPr>
          <w:rFonts w:ascii="Times New Roman" w:hAnsi="Times New Roman" w:cs="Times New Roman"/>
          <w:sz w:val="28"/>
          <w:szCs w:val="28"/>
        </w:rPr>
        <w:t xml:space="preserve">сельского  поселения                                                                      </w:t>
      </w:r>
      <w:r w:rsidR="00C91D19">
        <w:rPr>
          <w:rFonts w:ascii="Times New Roman" w:hAnsi="Times New Roman" w:cs="Times New Roman"/>
          <w:sz w:val="28"/>
          <w:szCs w:val="28"/>
        </w:rPr>
        <w:t xml:space="preserve">Р.К. </w:t>
      </w:r>
      <w:proofErr w:type="spellStart"/>
      <w:r w:rsidR="00C91D19">
        <w:rPr>
          <w:rFonts w:ascii="Times New Roman" w:hAnsi="Times New Roman" w:cs="Times New Roman"/>
          <w:sz w:val="28"/>
          <w:szCs w:val="28"/>
        </w:rPr>
        <w:t>Ахатов</w:t>
      </w:r>
      <w:proofErr w:type="spellEnd"/>
    </w:p>
    <w:p w:rsidR="004D136F" w:rsidRPr="004D136F" w:rsidRDefault="004D136F" w:rsidP="004D136F">
      <w:pPr>
        <w:jc w:val="both"/>
        <w:rPr>
          <w:sz w:val="28"/>
          <w:szCs w:val="28"/>
        </w:rPr>
      </w:pPr>
    </w:p>
    <w:p w:rsidR="004D136F" w:rsidRPr="004D136F" w:rsidRDefault="004D136F" w:rsidP="004D136F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4D136F">
        <w:rPr>
          <w:rFonts w:ascii="Times New Roman" w:hAnsi="Times New Roman" w:cs="Times New Roman"/>
          <w:sz w:val="28"/>
          <w:szCs w:val="28"/>
        </w:rPr>
        <w:lastRenderedPageBreak/>
        <w:t>Приложения</w:t>
      </w:r>
    </w:p>
    <w:p w:rsidR="004D136F" w:rsidRPr="004D136F" w:rsidRDefault="004D136F" w:rsidP="004D136F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4D136F" w:rsidRPr="004D136F" w:rsidRDefault="004D136F" w:rsidP="004D136F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4D136F">
        <w:rPr>
          <w:rFonts w:ascii="Times New Roman" w:hAnsi="Times New Roman" w:cs="Times New Roman"/>
          <w:sz w:val="28"/>
          <w:szCs w:val="28"/>
        </w:rPr>
        <w:t>УТВЕРЖДЕН</w:t>
      </w:r>
    </w:p>
    <w:p w:rsidR="004D136F" w:rsidRPr="004D136F" w:rsidRDefault="004D136F" w:rsidP="004D136F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4D136F" w:rsidRPr="004D136F" w:rsidRDefault="004D136F" w:rsidP="004D136F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4D136F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C91D19">
        <w:rPr>
          <w:rFonts w:ascii="Times New Roman" w:hAnsi="Times New Roman" w:cs="Times New Roman"/>
          <w:sz w:val="28"/>
          <w:szCs w:val="28"/>
        </w:rPr>
        <w:t>Новосмаильского</w:t>
      </w:r>
      <w:r w:rsidRPr="004D136F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4D136F" w:rsidRPr="004D136F" w:rsidRDefault="004D136F" w:rsidP="004D136F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4D136F">
        <w:rPr>
          <w:rFonts w:ascii="Times New Roman" w:hAnsi="Times New Roman" w:cs="Times New Roman"/>
          <w:sz w:val="28"/>
          <w:szCs w:val="28"/>
        </w:rPr>
        <w:t xml:space="preserve">от </w:t>
      </w:r>
      <w:r w:rsidR="00C91D19">
        <w:rPr>
          <w:rFonts w:ascii="Times New Roman" w:hAnsi="Times New Roman" w:cs="Times New Roman"/>
          <w:sz w:val="28"/>
          <w:szCs w:val="28"/>
        </w:rPr>
        <w:t>10.12.2021  №  40</w:t>
      </w: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40015" w:rsidRPr="00333A3A" w:rsidRDefault="00940015" w:rsidP="00940015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40015" w:rsidRPr="00333A3A" w:rsidRDefault="00940015" w:rsidP="00940015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>ПРОГРАММА</w:t>
      </w:r>
    </w:p>
    <w:p w:rsidR="00940015" w:rsidRPr="00333A3A" w:rsidRDefault="00940015" w:rsidP="009400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3A3A">
        <w:rPr>
          <w:rFonts w:ascii="Times New Roman" w:hAnsi="Times New Roman" w:cs="Times New Roman"/>
          <w:b/>
          <w:bCs/>
          <w:sz w:val="28"/>
          <w:szCs w:val="28"/>
        </w:rPr>
        <w:t xml:space="preserve">профилактики рисков причинения вреда (ущерба) </w:t>
      </w:r>
      <w:proofErr w:type="gramStart"/>
      <w:r w:rsidRPr="00333A3A">
        <w:rPr>
          <w:rFonts w:ascii="Times New Roman" w:hAnsi="Times New Roman" w:cs="Times New Roman"/>
          <w:b/>
          <w:bCs/>
          <w:sz w:val="28"/>
          <w:szCs w:val="28"/>
        </w:rPr>
        <w:t>охраняемым</w:t>
      </w:r>
      <w:proofErr w:type="gramEnd"/>
      <w:r w:rsidRPr="00333A3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962EC" w:rsidRPr="00333A3A" w:rsidRDefault="00940015" w:rsidP="009962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pacing w:val="2"/>
          <w:sz w:val="28"/>
          <w:szCs w:val="28"/>
        </w:rPr>
      </w:pPr>
      <w:r w:rsidRPr="00333A3A">
        <w:rPr>
          <w:rFonts w:ascii="Times New Roman" w:hAnsi="Times New Roman" w:cs="Times New Roman"/>
          <w:b/>
          <w:bCs/>
          <w:sz w:val="28"/>
          <w:szCs w:val="28"/>
        </w:rPr>
        <w:t xml:space="preserve">законом ценностям </w:t>
      </w:r>
      <w:r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>по муниципальному контролю</w:t>
      </w:r>
      <w:r w:rsidR="009962EC"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="009962EC" w:rsidRPr="00333A3A">
        <w:rPr>
          <w:rFonts w:ascii="Times New Roman" w:hAnsi="Times New Roman" w:cs="Times New Roman"/>
          <w:b/>
          <w:spacing w:val="2"/>
          <w:sz w:val="28"/>
          <w:szCs w:val="28"/>
        </w:rPr>
        <w:t>на</w:t>
      </w:r>
      <w:proofErr w:type="gramEnd"/>
      <w:r w:rsidR="009962EC" w:rsidRPr="00333A3A">
        <w:rPr>
          <w:rFonts w:ascii="Times New Roman" w:hAnsi="Times New Roman" w:cs="Times New Roman"/>
          <w:b/>
          <w:spacing w:val="2"/>
          <w:sz w:val="28"/>
          <w:szCs w:val="28"/>
        </w:rPr>
        <w:t xml:space="preserve"> </w:t>
      </w:r>
    </w:p>
    <w:p w:rsidR="009962EC" w:rsidRPr="00333A3A" w:rsidRDefault="009962EC" w:rsidP="009962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33A3A">
        <w:rPr>
          <w:rFonts w:ascii="Times New Roman" w:hAnsi="Times New Roman" w:cs="Times New Roman"/>
          <w:b/>
          <w:spacing w:val="2"/>
          <w:sz w:val="28"/>
          <w:szCs w:val="28"/>
        </w:rPr>
        <w:t xml:space="preserve">автомобильном </w:t>
      </w:r>
      <w:proofErr w:type="gramStart"/>
      <w:r w:rsidRPr="00333A3A">
        <w:rPr>
          <w:rFonts w:ascii="Times New Roman" w:hAnsi="Times New Roman" w:cs="Times New Roman"/>
          <w:b/>
          <w:spacing w:val="2"/>
          <w:sz w:val="28"/>
          <w:szCs w:val="28"/>
        </w:rPr>
        <w:t>транспорте</w:t>
      </w:r>
      <w:proofErr w:type="gramEnd"/>
      <w:r w:rsidR="00A238F9">
        <w:rPr>
          <w:rFonts w:ascii="Times New Roman" w:hAnsi="Times New Roman" w:cs="Times New Roman"/>
          <w:b/>
          <w:spacing w:val="2"/>
          <w:sz w:val="28"/>
          <w:szCs w:val="28"/>
        </w:rPr>
        <w:t xml:space="preserve"> </w:t>
      </w:r>
      <w:r w:rsidRPr="00333A3A">
        <w:rPr>
          <w:rFonts w:ascii="Times New Roman" w:hAnsi="Times New Roman" w:cs="Times New Roman"/>
          <w:b/>
          <w:spacing w:val="2"/>
          <w:sz w:val="28"/>
          <w:szCs w:val="28"/>
        </w:rPr>
        <w:t xml:space="preserve"> и в дорожном хозяйстве </w:t>
      </w:r>
      <w:r w:rsidRPr="00333A3A">
        <w:rPr>
          <w:rFonts w:ascii="Times New Roman" w:hAnsi="Times New Roman"/>
          <w:b/>
          <w:bCs/>
          <w:sz w:val="28"/>
          <w:szCs w:val="28"/>
        </w:rPr>
        <w:t xml:space="preserve">вне границ населенных пунктов </w:t>
      </w:r>
    </w:p>
    <w:p w:rsidR="00940015" w:rsidRPr="00333A3A" w:rsidRDefault="009962EC" w:rsidP="009962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33A3A">
        <w:rPr>
          <w:rFonts w:ascii="Times New Roman" w:hAnsi="Times New Roman"/>
          <w:b/>
          <w:bCs/>
          <w:sz w:val="28"/>
          <w:szCs w:val="28"/>
        </w:rPr>
        <w:t>в границах</w:t>
      </w:r>
      <w:r w:rsidRPr="00333A3A">
        <w:rPr>
          <w:rFonts w:ascii="Times New Roman" w:hAnsi="Times New Roman"/>
          <w:b/>
          <w:sz w:val="28"/>
          <w:szCs w:val="28"/>
        </w:rPr>
        <w:t xml:space="preserve"> </w:t>
      </w:r>
      <w:r w:rsidRPr="00333A3A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муниципального образования </w:t>
      </w:r>
      <w:r w:rsidR="00D13A58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Малмыжского муниципального района </w:t>
      </w:r>
      <w:r w:rsidR="00A238F9">
        <w:rPr>
          <w:rFonts w:ascii="Times New Roman" w:hAnsi="Times New Roman"/>
          <w:b/>
          <w:sz w:val="28"/>
          <w:szCs w:val="28"/>
          <w:shd w:val="clear" w:color="auto" w:fill="FFFFFF"/>
        </w:rPr>
        <w:t>Новосмаиль</w:t>
      </w:r>
      <w:r w:rsidR="00D13A58">
        <w:rPr>
          <w:rFonts w:ascii="Times New Roman" w:hAnsi="Times New Roman"/>
          <w:b/>
          <w:sz w:val="28"/>
          <w:szCs w:val="28"/>
          <w:shd w:val="clear" w:color="auto" w:fill="FFFFFF"/>
        </w:rPr>
        <w:t>ского сельского поселения</w:t>
      </w:r>
      <w:r w:rsidRPr="00333A3A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Кировской области</w:t>
      </w:r>
      <w:r w:rsidR="00940015"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на 2022 год</w:t>
      </w:r>
    </w:p>
    <w:p w:rsidR="00940015" w:rsidRPr="00333A3A" w:rsidRDefault="00940015" w:rsidP="009400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40015" w:rsidRPr="00333A3A" w:rsidRDefault="00940015" w:rsidP="009400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3A3A">
        <w:rPr>
          <w:rFonts w:ascii="Times New Roman" w:hAnsi="Times New Roman" w:cs="Times New Roman"/>
          <w:b/>
          <w:sz w:val="28"/>
          <w:szCs w:val="28"/>
        </w:rPr>
        <w:t>1. 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направлена программа профилактики рисков причинения вреда</w:t>
      </w:r>
    </w:p>
    <w:p w:rsidR="00940015" w:rsidRPr="00333A3A" w:rsidRDefault="006849DB" w:rsidP="009400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3A3A">
        <w:rPr>
          <w:rFonts w:ascii="Times New Roman" w:hAnsi="Times New Roman"/>
          <w:sz w:val="28"/>
          <w:szCs w:val="28"/>
        </w:rPr>
        <w:t xml:space="preserve">Администрация муниципального образования </w:t>
      </w:r>
      <w:proofErr w:type="spellStart"/>
      <w:r w:rsidR="00A238F9">
        <w:rPr>
          <w:rFonts w:ascii="Times New Roman" w:hAnsi="Times New Roman"/>
          <w:sz w:val="28"/>
          <w:szCs w:val="28"/>
        </w:rPr>
        <w:t>Новосмаиль</w:t>
      </w:r>
      <w:r w:rsidR="00D13A58">
        <w:rPr>
          <w:rFonts w:ascii="Times New Roman" w:hAnsi="Times New Roman"/>
          <w:sz w:val="28"/>
          <w:szCs w:val="28"/>
        </w:rPr>
        <w:t>ское</w:t>
      </w:r>
      <w:proofErr w:type="spellEnd"/>
      <w:r w:rsidR="00D13A58">
        <w:rPr>
          <w:rFonts w:ascii="Times New Roman" w:hAnsi="Times New Roman"/>
          <w:sz w:val="28"/>
          <w:szCs w:val="28"/>
        </w:rPr>
        <w:t xml:space="preserve"> сельское поселение Малмыжского района Кировской области</w:t>
      </w:r>
      <w:r w:rsidRPr="00333A3A">
        <w:rPr>
          <w:rFonts w:ascii="Times New Roman" w:hAnsi="Times New Roman"/>
          <w:sz w:val="28"/>
          <w:szCs w:val="28"/>
        </w:rPr>
        <w:t xml:space="preserve"> </w:t>
      </w:r>
      <w:r w:rsidR="004316A6" w:rsidRPr="00333A3A">
        <w:rPr>
          <w:rFonts w:ascii="Times New Roman" w:hAnsi="Times New Roman"/>
          <w:sz w:val="28"/>
          <w:szCs w:val="28"/>
        </w:rPr>
        <w:t xml:space="preserve">(далее – контрольный орган) </w:t>
      </w:r>
      <w:r w:rsidRPr="00333A3A">
        <w:rPr>
          <w:rFonts w:ascii="Times New Roman" w:hAnsi="Times New Roman"/>
          <w:sz w:val="28"/>
          <w:szCs w:val="28"/>
        </w:rPr>
        <w:t xml:space="preserve">осуществляет муниципальный контроль </w:t>
      </w:r>
      <w:r w:rsidR="00A238F9">
        <w:rPr>
          <w:rFonts w:ascii="Times New Roman" w:hAnsi="Times New Roman" w:cs="Times New Roman"/>
          <w:spacing w:val="2"/>
          <w:sz w:val="28"/>
          <w:szCs w:val="28"/>
        </w:rPr>
        <w:t xml:space="preserve">на автомобильном транспорте </w:t>
      </w:r>
      <w:r w:rsidR="009962EC" w:rsidRPr="00333A3A">
        <w:rPr>
          <w:rFonts w:ascii="Times New Roman" w:hAnsi="Times New Roman" w:cs="Times New Roman"/>
          <w:spacing w:val="2"/>
          <w:sz w:val="28"/>
          <w:szCs w:val="28"/>
        </w:rPr>
        <w:t xml:space="preserve">и в дорожном хозяйстве </w:t>
      </w:r>
      <w:r w:rsidR="009962EC" w:rsidRPr="00333A3A">
        <w:rPr>
          <w:rFonts w:ascii="Times New Roman" w:hAnsi="Times New Roman" w:cs="Times New Roman"/>
          <w:bCs/>
          <w:sz w:val="28"/>
          <w:szCs w:val="28"/>
        </w:rPr>
        <w:t>вне границ населенных пунктов в границах</w:t>
      </w:r>
      <w:r w:rsidR="009962EC" w:rsidRPr="00333A3A">
        <w:rPr>
          <w:rFonts w:ascii="Times New Roman" w:hAnsi="Times New Roman" w:cs="Times New Roman"/>
          <w:sz w:val="28"/>
          <w:szCs w:val="28"/>
        </w:rPr>
        <w:t xml:space="preserve"> </w:t>
      </w:r>
      <w:r w:rsidR="009962EC" w:rsidRPr="00333A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муниципального образования </w:t>
      </w:r>
      <w:proofErr w:type="spellStart"/>
      <w:r w:rsidR="00A238F9">
        <w:rPr>
          <w:rFonts w:ascii="Times New Roman" w:hAnsi="Times New Roman"/>
          <w:sz w:val="28"/>
          <w:szCs w:val="28"/>
        </w:rPr>
        <w:t>Новосмаиль</w:t>
      </w:r>
      <w:r w:rsidR="00D13A58">
        <w:rPr>
          <w:rFonts w:ascii="Times New Roman" w:hAnsi="Times New Roman"/>
          <w:sz w:val="28"/>
          <w:szCs w:val="28"/>
        </w:rPr>
        <w:t>ское</w:t>
      </w:r>
      <w:proofErr w:type="spellEnd"/>
      <w:r w:rsidR="00D13A58">
        <w:rPr>
          <w:rFonts w:ascii="Times New Roman" w:hAnsi="Times New Roman"/>
          <w:sz w:val="28"/>
          <w:szCs w:val="28"/>
        </w:rPr>
        <w:t xml:space="preserve"> сельское поселение Малмыжского района Кировской области.</w:t>
      </w:r>
    </w:p>
    <w:p w:rsidR="009962EC" w:rsidRPr="00333A3A" w:rsidRDefault="009962EC" w:rsidP="00D17BC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Предметом муниципального контроля является соблюдение юридическими лицами, индивидуальными предпринимателями и физическими лицами (далее – контролируемые лица) обязательных требований:</w:t>
      </w:r>
    </w:p>
    <w:p w:rsidR="009962EC" w:rsidRPr="00333A3A" w:rsidRDefault="009962EC" w:rsidP="00D17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3A3A">
        <w:rPr>
          <w:rFonts w:ascii="Times New Roman" w:eastAsia="Calibri" w:hAnsi="Times New Roman" w:cs="Times New Roman"/>
          <w:sz w:val="28"/>
          <w:szCs w:val="28"/>
        </w:rPr>
        <w:t>1) в области автомобильных дорог и дорожной деятельности, установленных в отношении автомобильных дорог местного значения:</w:t>
      </w:r>
    </w:p>
    <w:p w:rsidR="009962EC" w:rsidRPr="00333A3A" w:rsidRDefault="009962EC" w:rsidP="00D17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3A3A">
        <w:rPr>
          <w:rFonts w:ascii="Times New Roman" w:eastAsia="Calibri" w:hAnsi="Times New Roman" w:cs="Times New Roman"/>
          <w:sz w:val="28"/>
          <w:szCs w:val="28"/>
        </w:rPr>
        <w:t>а) к эксплуатации объектов дорожного сервиса, размещенных в полосах отвода и (или) придорожных полосах автомобильных дорог общего пользования;</w:t>
      </w:r>
    </w:p>
    <w:p w:rsidR="009962EC" w:rsidRPr="00333A3A" w:rsidRDefault="009962EC" w:rsidP="00D17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3A3A">
        <w:rPr>
          <w:rFonts w:ascii="Times New Roman" w:eastAsia="Calibri" w:hAnsi="Times New Roman" w:cs="Times New Roman"/>
          <w:sz w:val="28"/>
          <w:szCs w:val="28"/>
        </w:rPr>
        <w:t>б) к осуществлению работ по капитальному ремонту, ремонту 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дорог;</w:t>
      </w:r>
    </w:p>
    <w:p w:rsidR="006849DB" w:rsidRPr="00333A3A" w:rsidRDefault="009962EC" w:rsidP="00D17B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3A3A">
        <w:rPr>
          <w:rFonts w:ascii="Times New Roman" w:eastAsia="Calibri" w:hAnsi="Times New Roman" w:cs="Times New Roman"/>
          <w:sz w:val="28"/>
          <w:szCs w:val="28"/>
        </w:rPr>
        <w:t xml:space="preserve">2) установленных в отношении перевозок по муниципальным маршрутам регулярных перевозок, не относящихся к предмету федерального </w:t>
      </w:r>
      <w:r w:rsidRPr="00333A3A">
        <w:rPr>
          <w:rFonts w:ascii="Times New Roman" w:eastAsia="Calibri" w:hAnsi="Times New Roman" w:cs="Times New Roman"/>
          <w:sz w:val="28"/>
          <w:szCs w:val="28"/>
        </w:rPr>
        <w:lastRenderedPageBreak/>
        <w:t>государственного контроля (надзора) на автомобильном транспорте и в дорожном хозяйстве в области организации регулярных перевозок.</w:t>
      </w:r>
    </w:p>
    <w:p w:rsidR="009962EC" w:rsidRPr="00333A3A" w:rsidRDefault="009962EC" w:rsidP="00D17BC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Объектами муниципального контроля являются:</w:t>
      </w:r>
    </w:p>
    <w:p w:rsidR="009962EC" w:rsidRPr="00333A3A" w:rsidRDefault="009962EC" w:rsidP="00D17B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 xml:space="preserve">деятельность, действия (бездействие) контролируемых лиц </w:t>
      </w:r>
      <w:r w:rsidRPr="00333A3A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 и в дорожном хозяйстве</w:t>
      </w:r>
      <w:r w:rsidRPr="00333A3A">
        <w:rPr>
          <w:rFonts w:ascii="Times New Roman" w:hAnsi="Times New Roman" w:cs="Times New Roman"/>
          <w:sz w:val="28"/>
          <w:szCs w:val="28"/>
        </w:rPr>
        <w:t>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(бездействие);</w:t>
      </w:r>
    </w:p>
    <w:p w:rsidR="009962EC" w:rsidRPr="00333A3A" w:rsidRDefault="009962EC" w:rsidP="00D17B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результаты деятельности контролируемых лиц, в том числе работы и услуги, к которым предъявляются обязательные требования;</w:t>
      </w:r>
    </w:p>
    <w:p w:rsidR="006849DB" w:rsidRPr="00333A3A" w:rsidRDefault="009962EC" w:rsidP="000E473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здания, строения, сооружения, территории, включая земельные участки, предметы и другие объекты, которыми контролируемые лицами владеют и (или) пользуются и к которым предъявляются обязательные требования.</w:t>
      </w:r>
    </w:p>
    <w:p w:rsidR="005C236C" w:rsidRPr="00333A3A" w:rsidRDefault="005C236C" w:rsidP="00DB02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Основными проблемами, которые по своей сути являются причинами основной части нарушений </w:t>
      </w:r>
      <w:r w:rsidR="007772A5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обязательных 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требований</w:t>
      </w:r>
      <w:r w:rsidR="000E473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в рамках муниципального контроля</w:t>
      </w:r>
      <w:r w:rsidR="000E4732" w:rsidRPr="00333A3A">
        <w:rPr>
          <w:rFonts w:ascii="Times New Roman" w:hAnsi="Times New Roman" w:cs="Times New Roman"/>
          <w:spacing w:val="2"/>
          <w:sz w:val="28"/>
          <w:szCs w:val="28"/>
        </w:rPr>
        <w:t xml:space="preserve"> на автомобильном транспорте</w:t>
      </w:r>
      <w:r w:rsidR="00A238F9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0E4732" w:rsidRPr="00333A3A">
        <w:rPr>
          <w:rFonts w:ascii="Times New Roman" w:hAnsi="Times New Roman" w:cs="Times New Roman"/>
          <w:spacing w:val="2"/>
          <w:sz w:val="28"/>
          <w:szCs w:val="28"/>
        </w:rPr>
        <w:t>и в дорожном хозяйстве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являются:</w:t>
      </w:r>
    </w:p>
    <w:p w:rsidR="00DB0223" w:rsidRPr="00333A3A" w:rsidRDefault="000E4732" w:rsidP="00DB0223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 xml:space="preserve">1) </w:t>
      </w:r>
      <w:r w:rsidR="00DB0223" w:rsidRPr="00333A3A">
        <w:rPr>
          <w:rFonts w:ascii="Times New Roman" w:hAnsi="Times New Roman" w:cs="Times New Roman"/>
          <w:sz w:val="28"/>
          <w:szCs w:val="28"/>
        </w:rPr>
        <w:t>отсутствие транспортных дорожных условий между населенными пунктами позволяющими обеспечить установление муниципальных маршрутов движения общественного транспорта отвечающих требованиям дорожной безопасности;</w:t>
      </w:r>
    </w:p>
    <w:p w:rsidR="005C236C" w:rsidRPr="00333A3A" w:rsidRDefault="000E4732" w:rsidP="00DB02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</w:rPr>
        <w:t xml:space="preserve">2) </w:t>
      </w:r>
      <w:r w:rsidR="00DB0223" w:rsidRPr="00333A3A">
        <w:rPr>
          <w:rFonts w:ascii="Times New Roman" w:hAnsi="Times New Roman" w:cs="Times New Roman"/>
          <w:sz w:val="28"/>
          <w:szCs w:val="28"/>
        </w:rPr>
        <w:t>несоответствие автомобильных дорог нормативным требованиям</w:t>
      </w:r>
      <w:r w:rsidR="005C236C" w:rsidRPr="00333A3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772A5" w:rsidRPr="00333A3A" w:rsidRDefault="007772A5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06F60" w:rsidRPr="00333A3A" w:rsidRDefault="00206F60" w:rsidP="00206F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2. </w:t>
      </w:r>
      <w:r w:rsidRPr="00333A3A">
        <w:rPr>
          <w:rFonts w:ascii="Times New Roman" w:hAnsi="Times New Roman" w:cs="Times New Roman"/>
          <w:b/>
          <w:sz w:val="28"/>
          <w:szCs w:val="28"/>
        </w:rPr>
        <w:t xml:space="preserve">Цели и задачи </w:t>
      </w:r>
      <w:proofErr w:type="gramStart"/>
      <w:r w:rsidRPr="00333A3A">
        <w:rPr>
          <w:rFonts w:ascii="Times New Roman" w:hAnsi="Times New Roman" w:cs="Times New Roman"/>
          <w:b/>
          <w:sz w:val="28"/>
          <w:szCs w:val="28"/>
        </w:rPr>
        <w:t>реализации программы профилактики рисков причинения вреда</w:t>
      </w:r>
      <w:proofErr w:type="gramEnd"/>
    </w:p>
    <w:p w:rsidR="00206F60" w:rsidRPr="00333A3A" w:rsidRDefault="007772A5" w:rsidP="00206F6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2.1. </w:t>
      </w:r>
      <w:r w:rsidR="00206F60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Цели </w:t>
      </w:r>
      <w:proofErr w:type="gramStart"/>
      <w:r w:rsidRPr="00333A3A">
        <w:rPr>
          <w:rFonts w:ascii="Times New Roman" w:hAnsi="Times New Roman" w:cs="Times New Roman"/>
          <w:sz w:val="28"/>
          <w:szCs w:val="28"/>
        </w:rPr>
        <w:t>реализации программы профилактики рисков причинения вреда</w:t>
      </w:r>
      <w:proofErr w:type="gramEnd"/>
      <w:r w:rsidR="00206F60" w:rsidRPr="00333A3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предупреждение </w:t>
      </w:r>
      <w:proofErr w:type="gramStart"/>
      <w:r w:rsidRPr="00333A3A">
        <w:rPr>
          <w:rFonts w:ascii="Times New Roman" w:hAnsi="Times New Roman" w:cs="Times New Roman"/>
          <w:sz w:val="28"/>
          <w:szCs w:val="28"/>
          <w:lang w:eastAsia="ru-RU"/>
        </w:rPr>
        <w:t>нарушения</w:t>
      </w:r>
      <w:proofErr w:type="gramEnd"/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контролируемыми лицами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повышение прозрачности системы муниципального контроля</w:t>
      </w:r>
      <w:r w:rsidR="000E4732" w:rsidRPr="00333A3A">
        <w:rPr>
          <w:rFonts w:ascii="Times New Roman" w:hAnsi="Times New Roman" w:cs="Times New Roman"/>
          <w:spacing w:val="2"/>
          <w:sz w:val="28"/>
          <w:szCs w:val="28"/>
        </w:rPr>
        <w:t xml:space="preserve"> на автомобильном транспорте и в дорожном хозяйстве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формирование единого понимания обязательных требований и создание системы профилактики правонарушений, направленной на выявление и предупреждение причин и условий, способствующих совершению правонарушений;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повышение уровня правовой грамотности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контролируемых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772A5" w:rsidRPr="00333A3A">
        <w:rPr>
          <w:rFonts w:ascii="Times New Roman" w:hAnsi="Times New Roman" w:cs="Times New Roman"/>
          <w:sz w:val="28"/>
          <w:szCs w:val="28"/>
          <w:lang w:eastAsia="ru-RU"/>
        </w:rPr>
        <w:t>лиц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, в том числе путем доступности информации об обязательных требованиях и необходимых мерах по их исполнению;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мотивация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контролируемых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772A5" w:rsidRPr="00333A3A">
        <w:rPr>
          <w:rFonts w:ascii="Times New Roman" w:hAnsi="Times New Roman" w:cs="Times New Roman"/>
          <w:sz w:val="28"/>
          <w:szCs w:val="28"/>
          <w:lang w:eastAsia="ru-RU"/>
        </w:rPr>
        <w:t>лиц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к добросовестному поведению.</w:t>
      </w:r>
    </w:p>
    <w:p w:rsidR="00206F60" w:rsidRPr="00333A3A" w:rsidRDefault="007772A5" w:rsidP="00206F6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2.2. Задачи </w:t>
      </w:r>
      <w:proofErr w:type="gramStart"/>
      <w:r w:rsidRPr="00333A3A">
        <w:rPr>
          <w:rFonts w:ascii="Times New Roman" w:hAnsi="Times New Roman" w:cs="Times New Roman"/>
          <w:sz w:val="28"/>
          <w:szCs w:val="28"/>
        </w:rPr>
        <w:t>реализации программы профилактики рисков причинения вреда</w:t>
      </w:r>
      <w:proofErr w:type="gramEnd"/>
      <w:r w:rsidR="00206F60" w:rsidRPr="00333A3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выявление причин, факторов и условий, способствующих причинению вреда (ущерба) охраняемым законом ценностям и нарушению обязательных 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требований, определение способов устранения или снижения рисков их возникновения;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установление и оценка зависимости видов, форм и интенсивности профилактических мероприятий от особенностей конкретных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контролируемых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лиц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(объектов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контроля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) и присвоенного им уровня риска, проведение профилактических мероприятий с учетом данных факторов;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определение перечня видов и сбор статистических данных, необходимых для организации профилактической работы;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повышение квалификации кадрового состава контрольно</w:t>
      </w:r>
      <w:r w:rsidR="000B6D86" w:rsidRPr="00333A3A">
        <w:rPr>
          <w:rFonts w:ascii="Times New Roman" w:hAnsi="Times New Roman" w:cs="Times New Roman"/>
          <w:sz w:val="28"/>
          <w:szCs w:val="28"/>
          <w:lang w:eastAsia="ru-RU"/>
        </w:rPr>
        <w:t>го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органа;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снижение уровня административной нагрузки на организации и граждан, осуществляющих предпринимательскую деятельность;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создание системы консультирования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контролируемых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лиц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, в том числе с использованием современных информационно-телекоммуникационных технологий;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другие задачи в зависимости от выявленных проблем в регулируемой сфере и текущего состояния профилактической работы.</w:t>
      </w:r>
    </w:p>
    <w:p w:rsidR="00206F60" w:rsidRPr="00333A3A" w:rsidRDefault="00206F60" w:rsidP="00206F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48D0" w:rsidRPr="00333A3A" w:rsidRDefault="00D348D0" w:rsidP="00D348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3A3A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333A3A">
        <w:rPr>
          <w:rFonts w:ascii="Times New Roman" w:hAnsi="Times New Roman" w:cs="Times New Roman"/>
          <w:b/>
          <w:bCs/>
          <w:sz w:val="28"/>
          <w:szCs w:val="28"/>
        </w:rPr>
        <w:t>Перечень профилактических мероприятий, сроки (периодичность) их проведения</w:t>
      </w:r>
    </w:p>
    <w:p w:rsidR="00D348D0" w:rsidRPr="00333A3A" w:rsidRDefault="00D348D0" w:rsidP="00D348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Мероприятия программы представляют собой комплекс мер, направленных на достижение целей и решение основных задач настоящей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рограммы. </w:t>
      </w:r>
    </w:p>
    <w:p w:rsidR="00D348D0" w:rsidRPr="00333A3A" w:rsidRDefault="00D348D0" w:rsidP="00D348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Перечень основных профилактических мероприятий на 2022 год приведен в таблице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3.1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33A3A" w:rsidRPr="00333A3A" w:rsidRDefault="00D348D0" w:rsidP="00D348D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Таблица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3.1</w:t>
      </w:r>
    </w:p>
    <w:tbl>
      <w:tblPr>
        <w:tblW w:w="9636" w:type="dxa"/>
        <w:jc w:val="center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20"/>
        <w:gridCol w:w="4536"/>
        <w:gridCol w:w="2190"/>
        <w:gridCol w:w="2190"/>
      </w:tblGrid>
      <w:tr w:rsidR="00333A3A" w:rsidRPr="00333A3A" w:rsidTr="00333A3A">
        <w:trPr>
          <w:jc w:val="center"/>
        </w:trPr>
        <w:tc>
          <w:tcPr>
            <w:tcW w:w="720" w:type="dxa"/>
            <w:vAlign w:val="center"/>
          </w:tcPr>
          <w:p w:rsidR="00333A3A" w:rsidRPr="00333A3A" w:rsidRDefault="00333A3A" w:rsidP="00D348D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 xml:space="preserve">№ </w:t>
            </w:r>
            <w:proofErr w:type="spellStart"/>
            <w:proofErr w:type="gramStart"/>
            <w:r w:rsidRPr="00333A3A">
              <w:rPr>
                <w:rFonts w:ascii="Times New Roman" w:hAnsi="Times New Roman" w:cs="Times New Roman"/>
                <w:lang w:eastAsia="ru-RU"/>
              </w:rPr>
              <w:t>п</w:t>
            </w:r>
            <w:proofErr w:type="spellEnd"/>
            <w:proofErr w:type="gramEnd"/>
            <w:r w:rsidRPr="00333A3A">
              <w:rPr>
                <w:rFonts w:ascii="Times New Roman" w:hAnsi="Times New Roman" w:cs="Times New Roman"/>
                <w:lang w:eastAsia="ru-RU"/>
              </w:rPr>
              <w:t>/</w:t>
            </w:r>
            <w:proofErr w:type="spellStart"/>
            <w:r w:rsidRPr="00333A3A">
              <w:rPr>
                <w:rFonts w:ascii="Times New Roman" w:hAnsi="Times New Roman" w:cs="Times New Roman"/>
                <w:lang w:eastAsia="ru-RU"/>
              </w:rPr>
              <w:t>п</w:t>
            </w:r>
            <w:proofErr w:type="spellEnd"/>
          </w:p>
        </w:tc>
        <w:tc>
          <w:tcPr>
            <w:tcW w:w="4536" w:type="dxa"/>
            <w:vAlign w:val="center"/>
          </w:tcPr>
          <w:p w:rsidR="00333A3A" w:rsidRPr="00333A3A" w:rsidRDefault="00333A3A" w:rsidP="00D348D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Профилактические мероприятия</w:t>
            </w:r>
          </w:p>
          <w:p w:rsidR="00333A3A" w:rsidRPr="00333A3A" w:rsidRDefault="00333A3A" w:rsidP="00D348D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190" w:type="dxa"/>
            <w:vAlign w:val="center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Сроки (периодичность) проведения</w:t>
            </w:r>
          </w:p>
        </w:tc>
        <w:tc>
          <w:tcPr>
            <w:tcW w:w="219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Структурное подразделение (должностные лица), ответственные за реализацию мероприятий</w:t>
            </w:r>
          </w:p>
        </w:tc>
      </w:tr>
      <w:tr w:rsidR="00333A3A" w:rsidRPr="00333A3A" w:rsidTr="00333A3A">
        <w:trPr>
          <w:jc w:val="center"/>
        </w:trPr>
        <w:tc>
          <w:tcPr>
            <w:tcW w:w="72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4536" w:type="dxa"/>
          </w:tcPr>
          <w:p w:rsidR="00333A3A" w:rsidRPr="00333A3A" w:rsidRDefault="00333A3A" w:rsidP="00F971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333A3A">
              <w:rPr>
                <w:rFonts w:ascii="Times New Roman" w:hAnsi="Times New Roman" w:cs="Times New Roman"/>
              </w:rPr>
              <w:t xml:space="preserve">Информирование посредством размещения сведений, </w:t>
            </w:r>
            <w:r w:rsidRPr="00333A3A">
              <w:rPr>
                <w:rFonts w:ascii="Times New Roman" w:hAnsi="Times New Roman"/>
              </w:rPr>
              <w:t>предусмотренных частью 3 статьи 46 Федерального закона от 31.07.2020 № 248-ФЗ,</w:t>
            </w:r>
            <w:r w:rsidRPr="00333A3A">
              <w:rPr>
                <w:rFonts w:ascii="Times New Roman" w:hAnsi="Times New Roman" w:cs="Times New Roman"/>
              </w:rPr>
              <w:t xml:space="preserve"> на официальном </w:t>
            </w:r>
            <w:r w:rsidR="00F971D3">
              <w:rPr>
                <w:rFonts w:ascii="Times New Roman" w:hAnsi="Times New Roman" w:cs="Times New Roman"/>
              </w:rPr>
              <w:t>Малмыжского района</w:t>
            </w:r>
            <w:r w:rsidRPr="00333A3A">
              <w:rPr>
                <w:rFonts w:ascii="Times New Roman" w:hAnsi="Times New Roman" w:cs="Times New Roman"/>
                <w:lang w:eastAsia="ru-RU"/>
              </w:rPr>
              <w:t xml:space="preserve"> Кировской области</w:t>
            </w:r>
            <w:r w:rsidRPr="00333A3A">
              <w:rPr>
                <w:rFonts w:ascii="Times New Roman" w:hAnsi="Times New Roman" w:cs="Times New Roman"/>
              </w:rPr>
              <w:t>, в средствах массовой информации, через личные кабинеты контролируемых лиц в государственных информационных системах (при их наличии)</w:t>
            </w:r>
            <w:proofErr w:type="gramEnd"/>
          </w:p>
        </w:tc>
        <w:tc>
          <w:tcPr>
            <w:tcW w:w="219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В течение 2022 года</w:t>
            </w:r>
          </w:p>
        </w:tc>
        <w:tc>
          <w:tcPr>
            <w:tcW w:w="2190" w:type="dxa"/>
            <w:vMerge w:val="restart"/>
          </w:tcPr>
          <w:p w:rsidR="00333A3A" w:rsidRPr="00333A3A" w:rsidRDefault="00F971D3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Администрация</w:t>
            </w:r>
          </w:p>
        </w:tc>
      </w:tr>
      <w:tr w:rsidR="00333A3A" w:rsidRPr="00333A3A" w:rsidTr="00333A3A">
        <w:trPr>
          <w:jc w:val="center"/>
        </w:trPr>
        <w:tc>
          <w:tcPr>
            <w:tcW w:w="72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4536" w:type="dxa"/>
          </w:tcPr>
          <w:p w:rsidR="00333A3A" w:rsidRPr="00333A3A" w:rsidRDefault="00333A3A" w:rsidP="00402B3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33A3A">
              <w:rPr>
                <w:rFonts w:ascii="Times New Roman" w:hAnsi="Times New Roman" w:cs="Times New Roman"/>
              </w:rPr>
              <w:t>Объявление предостережения о недопустимости нарушения обязательных требований</w:t>
            </w:r>
          </w:p>
          <w:p w:rsidR="00333A3A" w:rsidRPr="00333A3A" w:rsidRDefault="00333A3A" w:rsidP="00402B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 xml:space="preserve">В течение 2022 года </w:t>
            </w:r>
            <w:r w:rsidRPr="00333A3A">
              <w:rPr>
                <w:rFonts w:ascii="Times New Roman" w:hAnsi="Times New Roman" w:cs="Times New Roman"/>
              </w:rPr>
              <w:t xml:space="preserve">при наличии сведений о готовящихся нарушениях обязательных требований или признаках </w:t>
            </w:r>
            <w:r w:rsidRPr="00333A3A">
              <w:rPr>
                <w:rFonts w:ascii="Times New Roman" w:hAnsi="Times New Roman" w:cs="Times New Roman"/>
              </w:rPr>
              <w:lastRenderedPageBreak/>
              <w:t>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</w:p>
        </w:tc>
        <w:tc>
          <w:tcPr>
            <w:tcW w:w="2190" w:type="dxa"/>
            <w:vMerge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33A3A" w:rsidRPr="00333A3A" w:rsidTr="00333A3A">
        <w:trPr>
          <w:jc w:val="center"/>
        </w:trPr>
        <w:tc>
          <w:tcPr>
            <w:tcW w:w="72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lastRenderedPageBreak/>
              <w:t>3</w:t>
            </w:r>
          </w:p>
        </w:tc>
        <w:tc>
          <w:tcPr>
            <w:tcW w:w="4536" w:type="dxa"/>
          </w:tcPr>
          <w:p w:rsidR="00333A3A" w:rsidRPr="00333A3A" w:rsidRDefault="00333A3A" w:rsidP="00333A3A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Консультирование контролируемых лиц и их представителей по вопросам, связанным с организацией и осуществлением муниципального контроля</w:t>
            </w:r>
            <w:r w:rsidR="00A238F9">
              <w:rPr>
                <w:spacing w:val="2"/>
                <w:sz w:val="22"/>
              </w:rPr>
              <w:t xml:space="preserve"> на автомобильном транспорте </w:t>
            </w:r>
            <w:r w:rsidRPr="00333A3A">
              <w:rPr>
                <w:spacing w:val="2"/>
                <w:sz w:val="22"/>
              </w:rPr>
              <w:t xml:space="preserve"> и в дорожном хозяйстве</w:t>
            </w:r>
            <w:r w:rsidRPr="00333A3A">
              <w:rPr>
                <w:sz w:val="22"/>
              </w:rPr>
              <w:t xml:space="preserve">: </w:t>
            </w:r>
          </w:p>
          <w:p w:rsidR="00333A3A" w:rsidRPr="00333A3A" w:rsidRDefault="00333A3A" w:rsidP="00333A3A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1) порядка проведения контрольных мероприятий;</w:t>
            </w:r>
          </w:p>
          <w:p w:rsidR="00333A3A" w:rsidRPr="00333A3A" w:rsidRDefault="00333A3A" w:rsidP="00333A3A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2) периодичности проведения контрольных мероприятий;</w:t>
            </w:r>
          </w:p>
          <w:p w:rsidR="00333A3A" w:rsidRPr="00333A3A" w:rsidRDefault="00333A3A" w:rsidP="00333A3A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3) порядка принятия решений по итогам контрольных мероприятий;</w:t>
            </w:r>
          </w:p>
          <w:p w:rsidR="00333A3A" w:rsidRPr="00333A3A" w:rsidRDefault="00333A3A" w:rsidP="00333A3A">
            <w:pPr>
              <w:pStyle w:val="ConsPlusNormal"/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4) порядка обжалования решений Контрольного органа.</w:t>
            </w:r>
          </w:p>
          <w:p w:rsidR="00333A3A" w:rsidRPr="00333A3A" w:rsidRDefault="00333A3A" w:rsidP="00333A3A">
            <w:pPr>
              <w:pStyle w:val="ConsPlusNormal"/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Инспекторы осуществляют консультирование контролируемых лиц и их представителей:</w:t>
            </w:r>
          </w:p>
          <w:p w:rsidR="00333A3A" w:rsidRPr="00333A3A" w:rsidRDefault="00333A3A" w:rsidP="00402B3C">
            <w:pPr>
              <w:pStyle w:val="ConsPlusNormal"/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 xml:space="preserve">1) в виде устных разъяснений по телефону, посредством </w:t>
            </w:r>
            <w:proofErr w:type="spellStart"/>
            <w:r w:rsidRPr="00333A3A">
              <w:rPr>
                <w:sz w:val="22"/>
              </w:rPr>
              <w:t>видео-конференц-связи</w:t>
            </w:r>
            <w:proofErr w:type="spellEnd"/>
            <w:r w:rsidRPr="00333A3A">
              <w:rPr>
                <w:sz w:val="22"/>
              </w:rPr>
              <w:t>, на личном приеме либо в ходе проведения профилактического мероприятия, контрольного мероприятия;</w:t>
            </w:r>
          </w:p>
          <w:p w:rsidR="00333A3A" w:rsidRPr="00333A3A" w:rsidRDefault="00333A3A" w:rsidP="00F971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33A3A">
              <w:rPr>
                <w:rFonts w:ascii="Times New Roman" w:hAnsi="Times New Roman" w:cs="Times New Roman"/>
              </w:rPr>
              <w:t xml:space="preserve">2) посредством размещения на официальном сайте </w:t>
            </w:r>
            <w:r w:rsidR="00F971D3">
              <w:rPr>
                <w:rFonts w:ascii="Times New Roman" w:hAnsi="Times New Roman" w:cs="Times New Roman"/>
                <w:lang w:eastAsia="ru-RU"/>
              </w:rPr>
              <w:t xml:space="preserve">Малмыжского </w:t>
            </w:r>
            <w:r w:rsidRPr="00333A3A">
              <w:rPr>
                <w:rFonts w:ascii="Times New Roman" w:hAnsi="Times New Roman" w:cs="Times New Roman"/>
                <w:lang w:eastAsia="ru-RU"/>
              </w:rPr>
              <w:t xml:space="preserve"> района Кировской области</w:t>
            </w:r>
            <w:r w:rsidRPr="00333A3A">
              <w:rPr>
                <w:rFonts w:ascii="Times New Roman" w:hAnsi="Times New Roman" w:cs="Times New Roman"/>
              </w:rPr>
              <w:t xml:space="preserve"> письменного разъяснения по однотипным обращениям (более 10 однотипных обращений) контролируемых лиц и их представителей, подписанного уполномоченным должностным лицом контрольного органа.</w:t>
            </w:r>
          </w:p>
        </w:tc>
        <w:tc>
          <w:tcPr>
            <w:tcW w:w="219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В течение 2022 года в случае поступления соответствующих обращений</w:t>
            </w:r>
          </w:p>
        </w:tc>
        <w:tc>
          <w:tcPr>
            <w:tcW w:w="2190" w:type="dxa"/>
            <w:vMerge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33A3A" w:rsidRPr="00333A3A" w:rsidTr="00333A3A">
        <w:trPr>
          <w:jc w:val="center"/>
        </w:trPr>
        <w:tc>
          <w:tcPr>
            <w:tcW w:w="72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4536" w:type="dxa"/>
          </w:tcPr>
          <w:p w:rsidR="00333A3A" w:rsidRPr="00333A3A" w:rsidRDefault="00333A3A" w:rsidP="005C4C22">
            <w:pPr>
              <w:pStyle w:val="ConsPlusNormal"/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 xml:space="preserve">Профилактический визит в форме профилактической беседы по месту осуществления деятельности контролируемого лица либо путем использования </w:t>
            </w:r>
            <w:proofErr w:type="spellStart"/>
            <w:r w:rsidRPr="00333A3A">
              <w:rPr>
                <w:sz w:val="22"/>
              </w:rPr>
              <w:t>видео-конференц-связи</w:t>
            </w:r>
            <w:proofErr w:type="spellEnd"/>
          </w:p>
        </w:tc>
        <w:tc>
          <w:tcPr>
            <w:tcW w:w="219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2, 4 кварталы</w:t>
            </w:r>
            <w:r w:rsidRPr="00333A3A">
              <w:rPr>
                <w:rFonts w:ascii="Times New Roman" w:hAnsi="Times New Roman" w:cs="Times New Roman"/>
                <w:lang w:eastAsia="ru-RU"/>
              </w:rPr>
              <w:t xml:space="preserve"> 2022 года</w:t>
            </w:r>
          </w:p>
        </w:tc>
        <w:tc>
          <w:tcPr>
            <w:tcW w:w="2190" w:type="dxa"/>
            <w:vMerge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D348D0" w:rsidRPr="00333A3A" w:rsidRDefault="00D348D0" w:rsidP="00D348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483D" w:rsidRPr="00333A3A" w:rsidRDefault="00E5483D" w:rsidP="00E54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3A3A">
        <w:rPr>
          <w:rFonts w:ascii="Times New Roman" w:hAnsi="Times New Roman" w:cs="Times New Roman"/>
          <w:b/>
          <w:sz w:val="28"/>
          <w:szCs w:val="28"/>
        </w:rPr>
        <w:t xml:space="preserve">4. Показатели результативности и эффективности </w:t>
      </w:r>
      <w:proofErr w:type="gramStart"/>
      <w:r w:rsidRPr="00333A3A">
        <w:rPr>
          <w:rFonts w:ascii="Times New Roman" w:hAnsi="Times New Roman" w:cs="Times New Roman"/>
          <w:b/>
          <w:sz w:val="28"/>
          <w:szCs w:val="28"/>
        </w:rPr>
        <w:t>программы профилактики рисков причинения вреда</w:t>
      </w:r>
      <w:proofErr w:type="gramEnd"/>
    </w:p>
    <w:p w:rsidR="00E5483D" w:rsidRPr="00333A3A" w:rsidRDefault="00E5483D" w:rsidP="005C45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Ожидаемый результат </w:t>
      </w:r>
      <w:r w:rsidR="00542F82" w:rsidRPr="00333A3A">
        <w:rPr>
          <w:rFonts w:ascii="Times New Roman" w:hAnsi="Times New Roman" w:cs="Times New Roman"/>
          <w:sz w:val="28"/>
          <w:szCs w:val="28"/>
        </w:rPr>
        <w:t>программы профилактики рисков причинения вреда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- снижение количества выявленных нарушений обязательных требований при увеличении количества и качества проводимых профилактических мероприятий.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Методика оценки эффективности профилактических мероприятий предназначена способствовать максимальному достижению общественно значимых результатов снижения причиняемого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контролируемыми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47DB6" w:rsidRPr="00333A3A">
        <w:rPr>
          <w:rFonts w:ascii="Times New Roman" w:hAnsi="Times New Roman" w:cs="Times New Roman"/>
          <w:sz w:val="28"/>
          <w:szCs w:val="28"/>
          <w:lang w:eastAsia="ru-RU"/>
        </w:rPr>
        <w:t>лицами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вреда (ущерба) охраняемым законом ценностям при проведении профилактических мероприятий.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Показатели </w:t>
      </w:r>
      <w:proofErr w:type="gramStart"/>
      <w:r w:rsidRPr="00333A3A">
        <w:rPr>
          <w:rFonts w:ascii="Times New Roman" w:hAnsi="Times New Roman" w:cs="Times New Roman"/>
          <w:sz w:val="28"/>
          <w:szCs w:val="28"/>
          <w:lang w:eastAsia="ru-RU"/>
        </w:rPr>
        <w:t>результативности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42F82" w:rsidRPr="00333A3A">
        <w:rPr>
          <w:rFonts w:ascii="Times New Roman" w:hAnsi="Times New Roman" w:cs="Times New Roman"/>
          <w:sz w:val="28"/>
          <w:szCs w:val="28"/>
        </w:rPr>
        <w:t>программы профилактики рисков причинения вреда</w:t>
      </w:r>
      <w:proofErr w:type="gramEnd"/>
      <w:r w:rsidRPr="00333A3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1)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оличество выявленных нарушений требований законодательства, </w:t>
      </w:r>
      <w:r w:rsidR="00F47DB6" w:rsidRPr="00333A3A">
        <w:rPr>
          <w:rFonts w:ascii="Times New Roman" w:hAnsi="Times New Roman" w:cs="Times New Roman"/>
          <w:sz w:val="28"/>
          <w:szCs w:val="28"/>
          <w:lang w:eastAsia="ru-RU"/>
        </w:rPr>
        <w:t>ед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2)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оличество проведенных профилактических мероприятий</w:t>
      </w:r>
      <w:r w:rsidR="00F47DB6" w:rsidRPr="00333A3A">
        <w:rPr>
          <w:rFonts w:ascii="Times New Roman" w:hAnsi="Times New Roman" w:cs="Times New Roman"/>
          <w:sz w:val="28"/>
          <w:szCs w:val="28"/>
          <w:lang w:eastAsia="ru-RU"/>
        </w:rPr>
        <w:t>, ед.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Показатели </w:t>
      </w:r>
      <w:proofErr w:type="gramStart"/>
      <w:r w:rsidRPr="00333A3A">
        <w:rPr>
          <w:rFonts w:ascii="Times New Roman" w:hAnsi="Times New Roman" w:cs="Times New Roman"/>
          <w:sz w:val="28"/>
          <w:szCs w:val="28"/>
          <w:lang w:eastAsia="ru-RU"/>
        </w:rPr>
        <w:t>эффективности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42F82" w:rsidRPr="00333A3A">
        <w:rPr>
          <w:rFonts w:ascii="Times New Roman" w:hAnsi="Times New Roman" w:cs="Times New Roman"/>
          <w:sz w:val="28"/>
          <w:szCs w:val="28"/>
        </w:rPr>
        <w:t>программы профилактики рисков причинения вреда</w:t>
      </w:r>
      <w:proofErr w:type="gramEnd"/>
      <w:r w:rsidRPr="00333A3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1)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нижение количества выявленных при проведении контрольн</w:t>
      </w:r>
      <w:r w:rsidR="00F47DB6" w:rsidRPr="00333A3A">
        <w:rPr>
          <w:rFonts w:ascii="Times New Roman" w:hAnsi="Times New Roman" w:cs="Times New Roman"/>
          <w:sz w:val="28"/>
          <w:szCs w:val="28"/>
          <w:lang w:eastAsia="ru-RU"/>
        </w:rPr>
        <w:t>ых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мероприятий нарушений требований законодательства.</w:t>
      </w:r>
    </w:p>
    <w:p w:rsidR="005C450D" w:rsidRPr="00333A3A" w:rsidRDefault="00F47DB6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5C450D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="005C450D" w:rsidRPr="00333A3A">
        <w:rPr>
          <w:rFonts w:ascii="Times New Roman" w:hAnsi="Times New Roman" w:cs="Times New Roman"/>
          <w:sz w:val="28"/>
          <w:szCs w:val="28"/>
          <w:lang w:eastAsia="ru-RU"/>
        </w:rPr>
        <w:t>оля профилактических мероприятий в объеме контрольных мероприятий, %.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Показатель рассчитывается как отношение количества проведенных профилактических мероприятий к количеству проведенных контрольных мероприятий. Ожидается ежегодный рост указанного показателя.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Отчетным периодом для определения значений показателей является календарный год.</w:t>
      </w:r>
    </w:p>
    <w:p w:rsidR="00402B3C" w:rsidRPr="00333A3A" w:rsidRDefault="00F47DB6" w:rsidP="00F47D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___________</w:t>
      </w:r>
    </w:p>
    <w:sectPr w:rsidR="00402B3C" w:rsidRPr="00333A3A" w:rsidSect="00940015">
      <w:pgSz w:w="11906" w:h="16838"/>
      <w:pgMar w:top="141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mirrorMargins/>
  <w:proofState w:spelling="clean" w:grammar="clean"/>
  <w:defaultTabStop w:val="708"/>
  <w:characterSpacingControl w:val="doNotCompress"/>
  <w:compat/>
  <w:rsids>
    <w:rsidRoot w:val="00940015"/>
    <w:rsid w:val="000242F3"/>
    <w:rsid w:val="00093DB9"/>
    <w:rsid w:val="000B6D86"/>
    <w:rsid w:val="000E4732"/>
    <w:rsid w:val="000F3BDF"/>
    <w:rsid w:val="00146E7E"/>
    <w:rsid w:val="00153530"/>
    <w:rsid w:val="00206F60"/>
    <w:rsid w:val="002316D5"/>
    <w:rsid w:val="002F4A7F"/>
    <w:rsid w:val="00307B35"/>
    <w:rsid w:val="00333A3A"/>
    <w:rsid w:val="00402B3C"/>
    <w:rsid w:val="004316A6"/>
    <w:rsid w:val="004671CD"/>
    <w:rsid w:val="004D136F"/>
    <w:rsid w:val="00507FCF"/>
    <w:rsid w:val="00533593"/>
    <w:rsid w:val="0053384B"/>
    <w:rsid w:val="00542F82"/>
    <w:rsid w:val="0054333C"/>
    <w:rsid w:val="005C236C"/>
    <w:rsid w:val="005C450D"/>
    <w:rsid w:val="005C4C22"/>
    <w:rsid w:val="006849DB"/>
    <w:rsid w:val="007772A5"/>
    <w:rsid w:val="00887281"/>
    <w:rsid w:val="009244CE"/>
    <w:rsid w:val="00940015"/>
    <w:rsid w:val="009962EC"/>
    <w:rsid w:val="009A74F8"/>
    <w:rsid w:val="009C0A24"/>
    <w:rsid w:val="009E3A9C"/>
    <w:rsid w:val="00A238F9"/>
    <w:rsid w:val="00B460F2"/>
    <w:rsid w:val="00B8600F"/>
    <w:rsid w:val="00C91D19"/>
    <w:rsid w:val="00D13A58"/>
    <w:rsid w:val="00D17BC2"/>
    <w:rsid w:val="00D348D0"/>
    <w:rsid w:val="00DB0223"/>
    <w:rsid w:val="00DF1948"/>
    <w:rsid w:val="00E5483D"/>
    <w:rsid w:val="00F47DB6"/>
    <w:rsid w:val="00F971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2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940015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6849DB"/>
  </w:style>
  <w:style w:type="character" w:styleId="a5">
    <w:name w:val="Hyperlink"/>
    <w:basedOn w:val="a0"/>
    <w:uiPriority w:val="99"/>
    <w:unhideWhenUsed/>
    <w:rsid w:val="005C236C"/>
    <w:rPr>
      <w:color w:val="0000FF" w:themeColor="hyperlink"/>
      <w:u w:val="single"/>
    </w:rPr>
  </w:style>
  <w:style w:type="paragraph" w:customStyle="1" w:styleId="ConsPlusNormal">
    <w:name w:val="ConsPlusNormal"/>
    <w:link w:val="ConsPlusNormal1"/>
    <w:rsid w:val="009A74F8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9A74F8"/>
    <w:rPr>
      <w:rFonts w:ascii="Times New Roman" w:eastAsia="Times New Roman" w:hAnsi="Times New Roman" w:cs="Times New Roman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1610</Words>
  <Characters>9183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User_83</dc:creator>
  <cp:lastModifiedBy>Владелец</cp:lastModifiedBy>
  <cp:revision>3</cp:revision>
  <dcterms:created xsi:type="dcterms:W3CDTF">2021-12-13T06:13:00Z</dcterms:created>
  <dcterms:modified xsi:type="dcterms:W3CDTF">2021-12-13T06:21:00Z</dcterms:modified>
</cp:coreProperties>
</file>